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5A1556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r>
        <w:rPr>
          <w:rFonts w:ascii="Palatino Linotype" w:hAnsi="Palatino Linotype"/>
          <w:b/>
          <w:bCs/>
          <w:color w:val="002060"/>
          <w:sz w:val="52"/>
          <w:szCs w:val="52"/>
        </w:rPr>
        <w:t>BULLA SUJITHA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637"/>
        <w:gridCol w:w="7111"/>
      </w:tblGrid>
      <w:tr w:rsidR="004D590B" w:rsidTr="004D590B">
        <w:tc>
          <w:tcPr>
            <w:tcW w:w="1908" w:type="dxa"/>
          </w:tcPr>
          <w:p w:rsidR="004D590B" w:rsidRDefault="00E8620C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object w:dxaOrig="1425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0.25pt" o:ole="">
                  <v:imagedata r:id="rId9" o:title=""/>
                </v:shape>
                <o:OLEObject Type="Embed" ProgID="PBrush" ShapeID="_x0000_i1025" DrawAspect="Content" ObjectID="_1722849937" r:id="rId10"/>
              </w:object>
            </w:r>
          </w:p>
        </w:tc>
        <w:tc>
          <w:tcPr>
            <w:tcW w:w="1637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111" w:type="dxa"/>
          </w:tcPr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881A15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881A15"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881A15">
              <w:rPr>
                <w:rFonts w:ascii="Palatino Linotype" w:hAnsi="Palatino Linotype"/>
                <w:noProof/>
                <w:sz w:val="24"/>
                <w:szCs w:val="24"/>
              </w:rPr>
              <w:t>bullasujitha</w:t>
            </w:r>
            <w:r w:rsidRPr="00E16E61">
              <w:rPr>
                <w:rFonts w:ascii="Palatino Linotype" w:hAnsi="Palatino Linotype"/>
                <w:noProof/>
                <w:sz w:val="24"/>
                <w:szCs w:val="24"/>
              </w:rPr>
              <w:t>@gmail.com</w:t>
            </w:r>
          </w:p>
          <w:p w:rsidR="005D65A5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881A15">
              <w:rPr>
                <w:rFonts w:ascii="Palatino Linotype" w:hAnsi="Palatino Linotype"/>
                <w:noProof/>
                <w:sz w:val="24"/>
                <w:szCs w:val="24"/>
              </w:rPr>
              <w:t>357</w:t>
            </w:r>
            <w:r w:rsidRPr="00054C52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881A15">
              <w:rPr>
                <w:rFonts w:ascii="Palatino Linotype" w:hAnsi="Palatino Linotype"/>
                <w:noProof/>
                <w:sz w:val="24"/>
                <w:szCs w:val="24"/>
              </w:rPr>
              <w:t>Electronics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and</w:t>
            </w:r>
            <w:r w:rsidR="00881A15">
              <w:rPr>
                <w:rFonts w:ascii="Palatino Linotype" w:hAnsi="Palatino Linotype"/>
                <w:noProof/>
                <w:sz w:val="24"/>
                <w:szCs w:val="24"/>
              </w:rPr>
              <w:t xml:space="preserve"> communication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5D65A5"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</w:p>
          <w:p w:rsidR="005D65A5" w:rsidRDefault="005D65A5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Engineering, Velagapudi Ramakrishna</w:t>
            </w:r>
            <w:r w:rsidR="00881A15">
              <w:rPr>
                <w:rFonts w:ascii="Palatino Linotype" w:hAnsi="Palatino Linotype"/>
                <w:noProof/>
                <w:sz w:val="24"/>
                <w:szCs w:val="24"/>
              </w:rPr>
              <w:t xml:space="preserve"> Siddhartha </w:t>
            </w:r>
          </w:p>
          <w:p w:rsidR="005D65A5" w:rsidRDefault="005D65A5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  <w:r w:rsidR="00881A15">
              <w:rPr>
                <w:rFonts w:ascii="Palatino Linotype" w:hAnsi="Palatino Linotype"/>
                <w:noProof/>
                <w:sz w:val="24"/>
                <w:szCs w:val="24"/>
              </w:rPr>
              <w:t xml:space="preserve">Engineering College,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 xml:space="preserve">Kanuru, Vijayawada, Andhra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</w:p>
          <w:p w:rsidR="004D590B" w:rsidRDefault="005D65A5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>Pradesh 520007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  <w:p w:rsidR="004D590B" w:rsidRPr="00E16E61" w:rsidRDefault="004D590B" w:rsidP="004F3827">
            <w:pPr>
              <w:spacing w:after="0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D590B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M.Tech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881A15">
        <w:rPr>
          <w:rFonts w:ascii="Palatino Linotype" w:hAnsi="Palatino Linotype"/>
          <w:noProof/>
          <w:sz w:val="24"/>
          <w:szCs w:val="24"/>
        </w:rPr>
        <w:t>Electronics and communication Engineering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881A15" w:rsidP="004D590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2019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Jawaharlal Nehru Technological University, Kakinada</w:t>
      </w:r>
    </w:p>
    <w:p w:rsidR="001A3F62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B.Tech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881A15">
        <w:rPr>
          <w:rFonts w:ascii="Palatino Linotype" w:hAnsi="Palatino Linotype"/>
          <w:noProof/>
          <w:sz w:val="24"/>
          <w:szCs w:val="24"/>
        </w:rPr>
        <w:t>Electronics and communication Engineering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881A15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2016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Jawaharlal Nehru Technological University, Kakinada</w:t>
      </w:r>
    </w:p>
    <w:p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F10695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94BF19D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4762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BD2B67" id="Straight Connector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2520"/>
        <w:gridCol w:w="6390"/>
      </w:tblGrid>
      <w:tr w:rsidR="00A035F9" w:rsidTr="00FD3A84">
        <w:tc>
          <w:tcPr>
            <w:tcW w:w="126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52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E12494" w:rsidTr="00FD3A84">
        <w:tc>
          <w:tcPr>
            <w:tcW w:w="1260" w:type="dxa"/>
          </w:tcPr>
          <w:p w:rsidR="00E12494" w:rsidRDefault="00881A15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2022-Till date</w:t>
            </w:r>
          </w:p>
        </w:tc>
        <w:tc>
          <w:tcPr>
            <w:tcW w:w="2520" w:type="dxa"/>
          </w:tcPr>
          <w:p w:rsidR="00E12494" w:rsidRDefault="006115CF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</w:t>
            </w:r>
            <w:r w:rsidR="004A2B83"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6390" w:type="dxa"/>
          </w:tcPr>
          <w:p w:rsidR="00E12494" w:rsidRPr="00A035F9" w:rsidRDefault="00606A9C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606A9C" w:rsidTr="00FD3A84">
        <w:tc>
          <w:tcPr>
            <w:tcW w:w="1260" w:type="dxa"/>
          </w:tcPr>
          <w:p w:rsidR="00606A9C" w:rsidRDefault="00881A15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2020-2022</w:t>
            </w:r>
          </w:p>
        </w:tc>
        <w:tc>
          <w:tcPr>
            <w:tcW w:w="2520" w:type="dxa"/>
          </w:tcPr>
          <w:p w:rsidR="00606A9C" w:rsidRDefault="00606A9C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6390" w:type="dxa"/>
          </w:tcPr>
          <w:p w:rsidR="00606A9C" w:rsidRPr="00A035F9" w:rsidRDefault="00881A15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Vasireddy Venkatadri Institute of </w:t>
            </w:r>
            <w:r w:rsidR="00B8542D">
              <w:rPr>
                <w:rFonts w:ascii="Palatino Linotype" w:hAnsi="Palatino Linotype"/>
                <w:bCs/>
                <w:noProof/>
                <w:color w:val="000000" w:themeColor="text1"/>
              </w:rPr>
              <w:t>Engineering College</w:t>
            </w:r>
          </w:p>
        </w:tc>
      </w:tr>
    </w:tbl>
    <w:p w:rsidR="005A1556" w:rsidRDefault="005A1556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</w:p>
    <w:p w:rsidR="004D590B" w:rsidRDefault="00F10695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AE03AAA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4762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5BDA14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1A3F62" w:rsidRDefault="00881A1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Digital logic design</w:t>
      </w:r>
    </w:p>
    <w:p w:rsidR="00881A15" w:rsidRPr="004D590B" w:rsidRDefault="00881A1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Linear integrated circutes and  applications</w:t>
      </w:r>
    </w:p>
    <w:p w:rsidR="001A3F62" w:rsidRPr="001A3F62" w:rsidRDefault="00F10695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F0D5303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47625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436485" id="Straight Connector 1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34FAA"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:rsidR="00134FAA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</w:p>
    <w:p w:rsid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1970"/>
        <w:gridCol w:w="7974"/>
      </w:tblGrid>
      <w:tr w:rsidR="00E8620C" w:rsidTr="00E8620C">
        <w:tc>
          <w:tcPr>
            <w:tcW w:w="1970" w:type="dxa"/>
          </w:tcPr>
          <w:p w:rsidR="00E8620C" w:rsidRDefault="00E8620C" w:rsidP="00E8620C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7974" w:type="dxa"/>
          </w:tcPr>
          <w:p w:rsidR="00E8620C" w:rsidRPr="0024122E" w:rsidRDefault="00E8620C" w:rsidP="00E8620C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Pr="00EF05B2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 xml:space="preserve">https://scholar.google.com/citations?user=U5z42j0AAAAJ&amp;hl=en </w:t>
              </w:r>
            </w:hyperlink>
          </w:p>
        </w:tc>
      </w:tr>
    </w:tbl>
    <w:p w:rsidR="00E8620C" w:rsidRPr="001A3F62" w:rsidRDefault="00E8620C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</w:p>
    <w:p w:rsidR="00495E5C" w:rsidRPr="00134FAA" w:rsidRDefault="00F10695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0C0C62C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47625" b="381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86740F" id="Straight Connector 1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EC7B08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495E5C" w:rsidRPr="00CD75DA" w:rsidRDefault="00326D51" w:rsidP="00326D51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:rsidR="00495E5C" w:rsidRPr="00CD75DA" w:rsidRDefault="00326D51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0/ 0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CD75DA" w:rsidRDefault="00326D51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02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CD75DA" w:rsidRDefault="00A82A6C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CD75DA" w:rsidRDefault="00A82A6C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Default="00A82A6C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</w:tbl>
    <w:p w:rsidR="00495E5C" w:rsidRDefault="00495E5C" w:rsidP="00495E5C">
      <w:pPr>
        <w:ind w:left="810"/>
      </w:pPr>
    </w:p>
    <w:p w:rsidR="00947D07" w:rsidRDefault="00947D07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2E7359" w:rsidP="00E8620C">
      <w:pPr>
        <w:ind w:left="360"/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>(</w:t>
      </w:r>
      <w:r w:rsidR="00E8620C">
        <w:rPr>
          <w:rFonts w:ascii="Palatino Linotype" w:hAnsi="Palatino Linotype"/>
          <w:b/>
          <w:bCs/>
          <w:color w:val="002060"/>
          <w:sz w:val="24"/>
          <w:szCs w:val="24"/>
        </w:rPr>
        <w:t>B</w:t>
      </w:r>
      <w:r w:rsidR="00E8620C" w:rsidRPr="00E8620C">
        <w:rPr>
          <w:rFonts w:ascii="Palatino Linotype" w:hAnsi="Palatino Linotype"/>
          <w:b/>
          <w:bCs/>
          <w:color w:val="002060"/>
          <w:sz w:val="24"/>
          <w:szCs w:val="24"/>
        </w:rPr>
        <w:t xml:space="preserve">ulla </w:t>
      </w:r>
      <w:proofErr w:type="spellStart"/>
      <w:r w:rsidR="00E8620C">
        <w:rPr>
          <w:rFonts w:ascii="Palatino Linotype" w:hAnsi="Palatino Linotype"/>
          <w:b/>
          <w:bCs/>
          <w:color w:val="002060"/>
          <w:sz w:val="24"/>
          <w:szCs w:val="24"/>
        </w:rPr>
        <w:t>S</w:t>
      </w:r>
      <w:r w:rsidR="00E8620C" w:rsidRPr="00E8620C">
        <w:rPr>
          <w:rFonts w:ascii="Palatino Linotype" w:hAnsi="Palatino Linotype"/>
          <w:b/>
          <w:bCs/>
          <w:color w:val="002060"/>
          <w:sz w:val="24"/>
          <w:szCs w:val="24"/>
        </w:rPr>
        <w:t>ujitha</w:t>
      </w:r>
      <w:proofErr w:type="spellEnd"/>
      <w:r w:rsidR="00764180" w:rsidRPr="00764180">
        <w:rPr>
          <w:rFonts w:ascii="Palatino Linotype" w:hAnsi="Palatino Linotype"/>
          <w:b/>
          <w:noProof/>
          <w:sz w:val="24"/>
          <w:szCs w:val="24"/>
        </w:rPr>
        <w:t>)</w:t>
      </w:r>
    </w:p>
    <w:p w:rsidR="00764180" w:rsidRPr="00764180" w:rsidRDefault="009313E9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bookmarkStart w:id="0" w:name="_GoBack"/>
      <w:bookmarkEnd w:id="0"/>
      <w:r>
        <w:rPr>
          <w:sz w:val="23"/>
          <w:szCs w:val="23"/>
        </w:rPr>
        <w:t>***</w:t>
      </w:r>
    </w:p>
    <w:sectPr w:rsidR="00764180" w:rsidRPr="00764180" w:rsidSect="0058369E">
      <w:headerReference w:type="default" r:id="rId12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4B" w:rsidRDefault="00522D4B" w:rsidP="00D03733">
      <w:pPr>
        <w:spacing w:after="0" w:line="240" w:lineRule="auto"/>
      </w:pPr>
      <w:r>
        <w:separator/>
      </w:r>
    </w:p>
  </w:endnote>
  <w:endnote w:type="continuationSeparator" w:id="0">
    <w:p w:rsidR="00522D4B" w:rsidRDefault="00522D4B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4B" w:rsidRDefault="00522D4B" w:rsidP="00D03733">
      <w:pPr>
        <w:spacing w:after="0" w:line="240" w:lineRule="auto"/>
      </w:pPr>
      <w:r>
        <w:separator/>
      </w:r>
    </w:p>
  </w:footnote>
  <w:footnote w:type="continuationSeparator" w:id="0">
    <w:p w:rsidR="00522D4B" w:rsidRDefault="00522D4B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121597"/>
    <w:rsid w:val="00134FAA"/>
    <w:rsid w:val="0015430B"/>
    <w:rsid w:val="00193607"/>
    <w:rsid w:val="001A3F62"/>
    <w:rsid w:val="001D08B6"/>
    <w:rsid w:val="002163C7"/>
    <w:rsid w:val="002C0B63"/>
    <w:rsid w:val="002E7359"/>
    <w:rsid w:val="00326D51"/>
    <w:rsid w:val="0036482D"/>
    <w:rsid w:val="00377399"/>
    <w:rsid w:val="00377736"/>
    <w:rsid w:val="003A7068"/>
    <w:rsid w:val="00495E5C"/>
    <w:rsid w:val="004A13FF"/>
    <w:rsid w:val="004A2B83"/>
    <w:rsid w:val="004C2FE8"/>
    <w:rsid w:val="004D590B"/>
    <w:rsid w:val="00522D4B"/>
    <w:rsid w:val="0058369E"/>
    <w:rsid w:val="005A1556"/>
    <w:rsid w:val="005D65A5"/>
    <w:rsid w:val="00605FE0"/>
    <w:rsid w:val="00606A9C"/>
    <w:rsid w:val="006115CF"/>
    <w:rsid w:val="00624EE6"/>
    <w:rsid w:val="00675BD8"/>
    <w:rsid w:val="006A5308"/>
    <w:rsid w:val="006B23FC"/>
    <w:rsid w:val="006E2C90"/>
    <w:rsid w:val="007541CA"/>
    <w:rsid w:val="00764180"/>
    <w:rsid w:val="00771DE9"/>
    <w:rsid w:val="007849E9"/>
    <w:rsid w:val="00826AE1"/>
    <w:rsid w:val="00841337"/>
    <w:rsid w:val="0087009E"/>
    <w:rsid w:val="00881A15"/>
    <w:rsid w:val="008933ED"/>
    <w:rsid w:val="008B4FC0"/>
    <w:rsid w:val="008C5D7B"/>
    <w:rsid w:val="008D732B"/>
    <w:rsid w:val="009313E9"/>
    <w:rsid w:val="009339E0"/>
    <w:rsid w:val="00947D07"/>
    <w:rsid w:val="009A71DD"/>
    <w:rsid w:val="00A035F9"/>
    <w:rsid w:val="00A07E7E"/>
    <w:rsid w:val="00A20035"/>
    <w:rsid w:val="00A531B1"/>
    <w:rsid w:val="00A82A6C"/>
    <w:rsid w:val="00B42B18"/>
    <w:rsid w:val="00B8542D"/>
    <w:rsid w:val="00C0383C"/>
    <w:rsid w:val="00C079C2"/>
    <w:rsid w:val="00CC70E8"/>
    <w:rsid w:val="00CD7924"/>
    <w:rsid w:val="00D03733"/>
    <w:rsid w:val="00D53D6E"/>
    <w:rsid w:val="00D8478F"/>
    <w:rsid w:val="00DB26DD"/>
    <w:rsid w:val="00DF0ECE"/>
    <w:rsid w:val="00E053FA"/>
    <w:rsid w:val="00E12494"/>
    <w:rsid w:val="00E844F0"/>
    <w:rsid w:val="00E8620C"/>
    <w:rsid w:val="00EA4C2C"/>
    <w:rsid w:val="00F10695"/>
    <w:rsid w:val="00FD3A84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326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32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U5z42j0AAAAJ&amp;hl=en%20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user</cp:lastModifiedBy>
  <cp:revision>8</cp:revision>
  <cp:lastPrinted>2020-06-10T05:40:00Z</cp:lastPrinted>
  <dcterms:created xsi:type="dcterms:W3CDTF">2021-08-07T10:42:00Z</dcterms:created>
  <dcterms:modified xsi:type="dcterms:W3CDTF">2022-08-24T07:09:00Z</dcterms:modified>
</cp:coreProperties>
</file>